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spacing w:before="188" w:line="276" w:lineRule="auto"/>
        <w:ind w:left="1160" w:right="109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функциональной грамотности обучающихся</w:t>
      </w:r>
    </w:p>
    <w:p>
      <w:pPr>
        <w:spacing w:before="188" w:line="276" w:lineRule="auto"/>
        <w:ind w:left="1160" w:right="10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  <w:lang w:val="ru-RU"/>
        </w:rPr>
        <w:t>МБОУ</w:t>
      </w:r>
      <w:r>
        <w:rPr>
          <w:rFonts w:hint="default"/>
          <w:b/>
          <w:sz w:val="28"/>
          <w:lang w:val="ru-RU"/>
        </w:rPr>
        <w:t xml:space="preserve"> «Михайло-Павловская СОШ»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2022-2023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p>
      <w:pPr>
        <w:pStyle w:val="4"/>
        <w:spacing w:before="1"/>
        <w:rPr>
          <w:b/>
          <w:sz w:val="20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634"/>
        <w:gridCol w:w="1911"/>
        <w:gridCol w:w="1976"/>
        <w:gridCol w:w="2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17" w:type="dxa"/>
          </w:tcPr>
          <w:p>
            <w:pPr>
              <w:pStyle w:val="7"/>
              <w:spacing w:line="249" w:lineRule="exact"/>
              <w:ind w:left="110"/>
            </w:pPr>
            <w:r>
              <w:t>№</w:t>
            </w:r>
          </w:p>
        </w:tc>
        <w:tc>
          <w:tcPr>
            <w:tcW w:w="2634" w:type="dxa"/>
          </w:tcPr>
          <w:p>
            <w:pPr>
              <w:pStyle w:val="7"/>
              <w:spacing w:line="273" w:lineRule="auto"/>
              <w:ind w:right="1121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911" w:type="dxa"/>
          </w:tcPr>
          <w:p>
            <w:pPr>
              <w:pStyle w:val="7"/>
              <w:spacing w:line="249" w:lineRule="exact"/>
              <w:ind w:left="140"/>
            </w:pPr>
            <w:r>
              <w:t>Сроки</w:t>
            </w:r>
          </w:p>
        </w:tc>
        <w:tc>
          <w:tcPr>
            <w:tcW w:w="1976" w:type="dxa"/>
          </w:tcPr>
          <w:p>
            <w:pPr>
              <w:pStyle w:val="7"/>
              <w:spacing w:line="249" w:lineRule="exact"/>
              <w:ind w:left="73"/>
            </w:pPr>
            <w:r>
              <w:t>Ответственные</w:t>
            </w:r>
          </w:p>
        </w:tc>
        <w:tc>
          <w:tcPr>
            <w:tcW w:w="2238" w:type="dxa"/>
          </w:tcPr>
          <w:p>
            <w:pPr>
              <w:pStyle w:val="7"/>
              <w:spacing w:line="268" w:lineRule="auto"/>
              <w:ind w:left="99" w:right="795"/>
            </w:pPr>
            <w:r>
              <w:rPr>
                <w:spacing w:val="-1"/>
              </w:rPr>
              <w:t>Планируемый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576" w:type="dxa"/>
            <w:gridSpan w:val="5"/>
          </w:tcPr>
          <w:p>
            <w:pPr>
              <w:pStyle w:val="7"/>
              <w:spacing w:line="249" w:lineRule="exact"/>
              <w:ind w:left="24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Организационно-управленческая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817" w:type="dxa"/>
          </w:tcPr>
          <w:p>
            <w:pPr>
              <w:pStyle w:val="7"/>
              <w:ind w:left="110"/>
            </w:pPr>
            <w:r>
              <w:t>1.1</w:t>
            </w:r>
          </w:p>
        </w:tc>
        <w:tc>
          <w:tcPr>
            <w:tcW w:w="2634" w:type="dxa"/>
          </w:tcPr>
          <w:p>
            <w:pPr>
              <w:pStyle w:val="7"/>
              <w:tabs>
                <w:tab w:val="left" w:pos="2379"/>
              </w:tabs>
              <w:spacing w:line="249" w:lineRule="exact"/>
            </w:pPr>
            <w:r>
              <w:t>Разработка</w:t>
            </w:r>
            <w:r>
              <w:tab/>
            </w:r>
            <w:r>
              <w:t>и</w:t>
            </w:r>
          </w:p>
          <w:p>
            <w:pPr>
              <w:pStyle w:val="7"/>
              <w:tabs>
                <w:tab w:val="left" w:pos="1951"/>
                <w:tab w:val="left" w:pos="2282"/>
              </w:tabs>
              <w:spacing w:before="40" w:line="276" w:lineRule="auto"/>
              <w:ind w:right="123"/>
            </w:pPr>
            <w:r>
              <w:t>утверждение</w:t>
            </w:r>
            <w:r>
              <w:tab/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</w:p>
          <w:p>
            <w:pPr>
              <w:pStyle w:val="7"/>
              <w:spacing w:line="278" w:lineRule="auto"/>
              <w:ind w:right="51"/>
            </w:pP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2022-</w:t>
            </w:r>
          </w:p>
          <w:p>
            <w:pPr>
              <w:pStyle w:val="7"/>
              <w:spacing w:line="247" w:lineRule="exact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911" w:type="dxa"/>
          </w:tcPr>
          <w:p>
            <w:pPr>
              <w:pStyle w:val="7"/>
              <w:tabs>
                <w:tab w:val="left" w:pos="1763"/>
              </w:tabs>
              <w:spacing w:line="278" w:lineRule="auto"/>
              <w:ind w:left="78" w:right="61"/>
            </w:pPr>
            <w:r>
              <w:t>Сентябрь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октябрь 2022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976" w:type="dxa"/>
          </w:tcPr>
          <w:p>
            <w:pPr>
              <w:pStyle w:val="7"/>
              <w:spacing w:line="278" w:lineRule="auto"/>
              <w:ind w:left="140" w:right="641"/>
            </w:pPr>
            <w:r>
              <w:t>Зам. по УВР</w:t>
            </w:r>
          </w:p>
          <w:p>
            <w:pPr>
              <w:pStyle w:val="7"/>
              <w:spacing w:line="278" w:lineRule="auto"/>
              <w:ind w:left="140" w:right="641"/>
            </w:pPr>
            <w:r>
              <w:t>Директор</w:t>
            </w:r>
          </w:p>
        </w:tc>
        <w:tc>
          <w:tcPr>
            <w:tcW w:w="2238" w:type="dxa"/>
          </w:tcPr>
          <w:p>
            <w:pPr>
              <w:pStyle w:val="7"/>
              <w:tabs>
                <w:tab w:val="left" w:pos="1913"/>
              </w:tabs>
              <w:spacing w:line="249" w:lineRule="exact"/>
              <w:ind w:left="119"/>
            </w:pPr>
            <w:r>
              <w:t>Приказ</w:t>
            </w:r>
            <w:r>
              <w:tab/>
            </w:r>
            <w:r>
              <w:t>об</w:t>
            </w:r>
          </w:p>
          <w:p>
            <w:pPr>
              <w:pStyle w:val="7"/>
              <w:tabs>
                <w:tab w:val="left" w:pos="1552"/>
                <w:tab w:val="left" w:pos="1917"/>
              </w:tabs>
              <w:spacing w:before="40" w:line="276" w:lineRule="auto"/>
              <w:ind w:left="119" w:right="95"/>
            </w:pPr>
            <w:r>
              <w:t>утверждении</w:t>
            </w:r>
            <w:r>
              <w:tab/>
            </w:r>
            <w:r>
              <w:rPr>
                <w:spacing w:val="-2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tab/>
            </w:r>
            <w:r>
              <w:tab/>
            </w:r>
            <w:r>
              <w:rPr>
                <w:spacing w:val="-4"/>
              </w:rPr>
              <w:t>на</w:t>
            </w:r>
          </w:p>
          <w:p>
            <w:pPr>
              <w:pStyle w:val="7"/>
              <w:tabs>
                <w:tab w:val="left" w:pos="1323"/>
                <w:tab w:val="left" w:pos="1913"/>
                <w:tab w:val="left" w:pos="2013"/>
              </w:tabs>
              <w:spacing w:line="276" w:lineRule="auto"/>
              <w:ind w:left="119" w:right="94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2022-2023</w:t>
            </w:r>
            <w:r>
              <w:tab/>
            </w:r>
            <w:r>
              <w:rPr>
                <w:spacing w:val="-2"/>
              </w:rP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17" w:type="dxa"/>
          </w:tcPr>
          <w:p>
            <w:pPr>
              <w:pStyle w:val="7"/>
              <w:ind w:left="110"/>
            </w:pPr>
            <w:r>
              <w:t>1.2</w:t>
            </w:r>
          </w:p>
        </w:tc>
        <w:tc>
          <w:tcPr>
            <w:tcW w:w="2634" w:type="dxa"/>
          </w:tcPr>
          <w:p>
            <w:pPr>
              <w:pStyle w:val="7"/>
              <w:tabs>
                <w:tab w:val="left" w:pos="1116"/>
                <w:tab w:val="left" w:pos="2312"/>
                <w:tab w:val="left" w:pos="2374"/>
              </w:tabs>
              <w:spacing w:line="276" w:lineRule="auto"/>
              <w:ind w:right="123"/>
            </w:pPr>
            <w:r>
              <w:t>Определение</w:t>
            </w:r>
            <w:r>
              <w:tab/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tab/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</w:p>
          <w:p>
            <w:pPr>
              <w:pStyle w:val="7"/>
              <w:spacing w:line="240" w:lineRule="auto"/>
            </w:pPr>
            <w:r>
              <w:t>грамотности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2022-2023</w:t>
            </w:r>
          </w:p>
          <w:p>
            <w:pPr>
              <w:pStyle w:val="7"/>
              <w:spacing w:before="31" w:line="240" w:lineRule="auto"/>
            </w:pP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году.</w:t>
            </w:r>
          </w:p>
        </w:tc>
        <w:tc>
          <w:tcPr>
            <w:tcW w:w="1911" w:type="dxa"/>
          </w:tcPr>
          <w:p>
            <w:pPr>
              <w:pStyle w:val="7"/>
              <w:tabs>
                <w:tab w:val="left" w:pos="1763"/>
              </w:tabs>
              <w:spacing w:line="273" w:lineRule="auto"/>
              <w:ind w:left="78" w:right="61"/>
            </w:pPr>
            <w:r>
              <w:t>Сентябрь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</w:tc>
        <w:tc>
          <w:tcPr>
            <w:tcW w:w="1976" w:type="dxa"/>
          </w:tcPr>
          <w:p>
            <w:pPr>
              <w:pStyle w:val="7"/>
              <w:spacing w:line="273" w:lineRule="auto"/>
              <w:ind w:left="140" w:right="641"/>
            </w:pPr>
            <w:r>
              <w:t>Директор</w:t>
            </w:r>
          </w:p>
        </w:tc>
        <w:tc>
          <w:tcPr>
            <w:tcW w:w="2238" w:type="dxa"/>
          </w:tcPr>
          <w:p>
            <w:pPr>
              <w:pStyle w:val="7"/>
              <w:tabs>
                <w:tab w:val="left" w:pos="1274"/>
              </w:tabs>
              <w:spacing w:line="268" w:lineRule="auto"/>
              <w:ind w:left="119" w:right="99"/>
            </w:pPr>
            <w:r>
              <w:t>Приказ ОО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5" w:hRule="atLeast"/>
        </w:trPr>
        <w:tc>
          <w:tcPr>
            <w:tcW w:w="817" w:type="dxa"/>
          </w:tcPr>
          <w:p>
            <w:pPr>
              <w:pStyle w:val="7"/>
              <w:ind w:left="110"/>
            </w:pPr>
            <w:r>
              <w:t>1.3</w:t>
            </w:r>
          </w:p>
        </w:tc>
        <w:tc>
          <w:tcPr>
            <w:tcW w:w="2634" w:type="dxa"/>
          </w:tcPr>
          <w:p>
            <w:pPr>
              <w:pStyle w:val="7"/>
              <w:spacing w:line="278" w:lineRule="auto"/>
              <w:ind w:right="12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41"/>
              </w:rPr>
              <w:t xml:space="preserve"> </w:t>
            </w:r>
            <w:r>
              <w:t>обучающихся</w:t>
            </w:r>
            <w:r>
              <w:rPr>
                <w:spacing w:val="41"/>
              </w:rPr>
              <w:t xml:space="preserve"> </w:t>
            </w:r>
            <w:r>
              <w:t>8-</w:t>
            </w:r>
          </w:p>
          <w:p>
            <w:pPr>
              <w:pStyle w:val="7"/>
              <w:tabs>
                <w:tab w:val="left" w:pos="1103"/>
              </w:tabs>
              <w:spacing w:line="276" w:lineRule="auto"/>
              <w:ind w:right="123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 и базы данных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56"/>
              </w:rPr>
              <w:t xml:space="preserve"> </w:t>
            </w:r>
            <w:r>
              <w:t>участвующих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формировании</w:t>
            </w:r>
            <w:r>
              <w:rPr>
                <w:spacing w:val="-53"/>
              </w:rPr>
              <w:t xml:space="preserve"> </w:t>
            </w:r>
            <w:r>
              <w:t>функциональной</w:t>
            </w:r>
          </w:p>
          <w:p>
            <w:pPr>
              <w:pStyle w:val="7"/>
              <w:spacing w:line="273" w:lineRule="auto"/>
            </w:pPr>
            <w:r>
              <w:t>грамотности</w:t>
            </w:r>
            <w:r>
              <w:rPr>
                <w:spacing w:val="14"/>
              </w:rPr>
              <w:t xml:space="preserve"> </w:t>
            </w:r>
            <w:r>
              <w:t>(далее</w:t>
            </w:r>
            <w:r>
              <w:rPr>
                <w:spacing w:val="4"/>
              </w:rPr>
              <w:t xml:space="preserve"> </w:t>
            </w:r>
            <w:r>
              <w:t>ФГ)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2022-</w:t>
            </w:r>
          </w:p>
          <w:p>
            <w:pPr>
              <w:pStyle w:val="7"/>
              <w:spacing w:line="276" w:lineRule="auto"/>
            </w:pPr>
            <w:r>
              <w:t>2023</w:t>
            </w:r>
            <w:r>
              <w:rPr>
                <w:spacing w:val="9"/>
              </w:rPr>
              <w:t xml:space="preserve"> </w:t>
            </w:r>
            <w:r>
              <w:t>учебный</w:t>
            </w:r>
            <w:r>
              <w:rPr>
                <w:spacing w:val="11"/>
              </w:rPr>
              <w:t xml:space="preserve"> </w:t>
            </w:r>
            <w:r>
              <w:t>год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направлениям:</w:t>
            </w:r>
            <w:r>
              <w:rPr>
                <w:spacing w:val="1"/>
              </w:rPr>
              <w:t xml:space="preserve"> </w:t>
            </w:r>
            <w:r>
              <w:t>читательская</w:t>
            </w:r>
          </w:p>
          <w:p>
            <w:pPr>
              <w:pStyle w:val="7"/>
              <w:spacing w:line="240" w:lineRule="auto"/>
            </w:pPr>
            <w:r>
              <w:t>грамотность,</w:t>
            </w:r>
          </w:p>
          <w:p>
            <w:pPr>
              <w:pStyle w:val="7"/>
              <w:spacing w:before="33" w:line="240" w:lineRule="auto"/>
            </w:pPr>
            <w:r>
              <w:t>математическая</w:t>
            </w:r>
          </w:p>
          <w:p>
            <w:pPr>
              <w:pStyle w:val="7"/>
              <w:spacing w:before="40" w:line="240" w:lineRule="auto"/>
            </w:pPr>
            <w:r>
              <w:t>грамотность,</w:t>
            </w:r>
            <w:r>
              <w:rPr>
                <w:spacing w:val="6"/>
              </w:rPr>
              <w:t xml:space="preserve"> </w:t>
            </w:r>
            <w:r>
              <w:t>финансовая</w:t>
            </w:r>
          </w:p>
        </w:tc>
        <w:tc>
          <w:tcPr>
            <w:tcW w:w="1911" w:type="dxa"/>
          </w:tcPr>
          <w:p>
            <w:pPr>
              <w:pStyle w:val="7"/>
              <w:tabs>
                <w:tab w:val="left" w:pos="605"/>
                <w:tab w:val="left" w:pos="1100"/>
              </w:tabs>
              <w:spacing w:line="249" w:lineRule="exact"/>
              <w:ind w:left="78"/>
            </w:pPr>
            <w:r>
              <w:t>До</w:t>
            </w:r>
            <w:r>
              <w:tab/>
            </w:r>
            <w:r>
              <w:t>25</w:t>
            </w:r>
            <w:r>
              <w:tab/>
            </w:r>
            <w:r>
              <w:t>октября</w:t>
            </w:r>
          </w:p>
          <w:p>
            <w:pPr>
              <w:pStyle w:val="7"/>
              <w:spacing w:before="40" w:line="240" w:lineRule="auto"/>
              <w:ind w:left="78"/>
            </w:pPr>
            <w:r>
              <w:t>2022 года</w:t>
            </w:r>
          </w:p>
        </w:tc>
        <w:tc>
          <w:tcPr>
            <w:tcW w:w="1976" w:type="dxa"/>
          </w:tcPr>
          <w:p>
            <w:pPr>
              <w:pStyle w:val="7"/>
              <w:tabs>
                <w:tab w:val="left" w:pos="1410"/>
              </w:tabs>
              <w:spacing w:line="278" w:lineRule="auto"/>
              <w:ind w:left="140" w:right="85"/>
            </w:pPr>
            <w:r>
              <w:rPr>
                <w:spacing w:val="-1"/>
              </w:rPr>
              <w:t>Зам. по УВР</w:t>
            </w:r>
          </w:p>
        </w:tc>
        <w:tc>
          <w:tcPr>
            <w:tcW w:w="2238" w:type="dxa"/>
          </w:tcPr>
          <w:p>
            <w:pPr>
              <w:pStyle w:val="7"/>
              <w:tabs>
                <w:tab w:val="left" w:pos="1437"/>
                <w:tab w:val="left" w:pos="1837"/>
                <w:tab w:val="left" w:pos="2028"/>
              </w:tabs>
              <w:spacing w:line="276" w:lineRule="auto"/>
              <w:ind w:left="119" w:right="9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tab/>
            </w:r>
            <w:r>
              <w:rPr>
                <w:spacing w:val="-1"/>
              </w:rPr>
              <w:t>группы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</w:r>
            <w:r>
              <w:rPr>
                <w:spacing w:val="-1"/>
              </w:rPr>
              <w:t>8-9</w:t>
            </w:r>
          </w:p>
          <w:p>
            <w:pPr>
              <w:pStyle w:val="7"/>
              <w:tabs>
                <w:tab w:val="left" w:pos="1649"/>
              </w:tabs>
              <w:spacing w:line="278" w:lineRule="auto"/>
              <w:ind w:left="119" w:right="90"/>
            </w:pP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2022-2023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tab/>
            </w:r>
            <w:r>
              <w:t>году,</w:t>
            </w:r>
          </w:p>
          <w:p>
            <w:pPr>
              <w:pStyle w:val="7"/>
              <w:tabs>
                <w:tab w:val="left" w:pos="1596"/>
              </w:tabs>
              <w:spacing w:line="247" w:lineRule="exact"/>
              <w:ind w:left="119"/>
            </w:pPr>
            <w:r>
              <w:t>создание</w:t>
            </w:r>
            <w:r>
              <w:tab/>
            </w:r>
            <w:r>
              <w:t>банка</w:t>
            </w:r>
          </w:p>
          <w:p>
            <w:pPr>
              <w:pStyle w:val="7"/>
              <w:tabs>
                <w:tab w:val="right" w:pos="2131"/>
              </w:tabs>
              <w:spacing w:before="36" w:line="240" w:lineRule="auto"/>
              <w:ind w:left="119"/>
            </w:pPr>
            <w:r>
              <w:t>учащихся</w:t>
            </w:r>
            <w:r>
              <w:tab/>
            </w:r>
            <w:r>
              <w:t>8-9</w:t>
            </w:r>
          </w:p>
          <w:p>
            <w:pPr>
              <w:pStyle w:val="7"/>
              <w:spacing w:before="31" w:line="240" w:lineRule="auto"/>
              <w:ind w:left="119"/>
            </w:pPr>
            <w:r>
              <w:t>классов.</w:t>
            </w:r>
          </w:p>
        </w:tc>
      </w:tr>
    </w:tbl>
    <w:p>
      <w:pPr>
        <w:sectPr>
          <w:pgSz w:w="11910" w:h="16840"/>
          <w:pgMar w:top="1040" w:right="740" w:bottom="280" w:left="1260" w:header="720" w:footer="72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593"/>
        <w:gridCol w:w="1995"/>
        <w:gridCol w:w="1943"/>
        <w:gridCol w:w="125"/>
        <w:gridCol w:w="2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817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2593" w:type="dxa"/>
          </w:tcPr>
          <w:p>
            <w:pPr>
              <w:pStyle w:val="7"/>
              <w:spacing w:line="278" w:lineRule="auto"/>
              <w:ind w:right="589"/>
            </w:pPr>
            <w:r>
              <w:t>грамотность,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естественнонаучная</w:t>
            </w:r>
          </w:p>
          <w:p>
            <w:pPr>
              <w:pStyle w:val="7"/>
              <w:tabs>
                <w:tab w:val="left" w:pos="1399"/>
              </w:tabs>
              <w:spacing w:line="273" w:lineRule="auto"/>
              <w:ind w:right="85"/>
            </w:pPr>
            <w:r>
              <w:t>грамотность,</w:t>
            </w:r>
            <w:r>
              <w:rPr>
                <w:spacing w:val="1"/>
              </w:rPr>
              <w:t xml:space="preserve"> </w:t>
            </w:r>
            <w:r>
              <w:t>креативное</w:t>
            </w:r>
            <w:r>
              <w:rPr>
                <w:spacing w:val="-52"/>
              </w:rPr>
              <w:t xml:space="preserve"> </w:t>
            </w:r>
            <w:r>
              <w:t>мыление,</w:t>
            </w:r>
            <w:r>
              <w:tab/>
            </w:r>
            <w:r>
              <w:rPr>
                <w:spacing w:val="-1"/>
              </w:rPr>
              <w:t>глобальные</w:t>
            </w:r>
          </w:p>
          <w:p>
            <w:pPr>
              <w:pStyle w:val="7"/>
              <w:spacing w:line="240" w:lineRule="auto"/>
            </w:pPr>
            <w:r>
              <w:t>компетенции</w:t>
            </w:r>
          </w:p>
        </w:tc>
        <w:tc>
          <w:tcPr>
            <w:tcW w:w="1995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1943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2229" w:type="dxa"/>
            <w:gridSpan w:val="2"/>
          </w:tcPr>
          <w:p>
            <w:pPr>
              <w:pStyle w:val="7"/>
              <w:spacing w:line="240" w:lineRule="auto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817" w:type="dxa"/>
          </w:tcPr>
          <w:p>
            <w:pPr>
              <w:pStyle w:val="7"/>
              <w:spacing w:line="239" w:lineRule="exact"/>
              <w:ind w:left="110"/>
            </w:pPr>
            <w:r>
              <w:t>1.4</w:t>
            </w:r>
          </w:p>
        </w:tc>
        <w:tc>
          <w:tcPr>
            <w:tcW w:w="2593" w:type="dxa"/>
          </w:tcPr>
          <w:p>
            <w:pPr>
              <w:pStyle w:val="7"/>
              <w:tabs>
                <w:tab w:val="left" w:pos="1768"/>
                <w:tab w:val="left" w:pos="2196"/>
              </w:tabs>
              <w:spacing w:line="276" w:lineRule="auto"/>
              <w:ind w:right="78"/>
            </w:pPr>
            <w:r>
              <w:t>Проведение</w:t>
            </w:r>
            <w:r>
              <w:tab/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 xml:space="preserve">школы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81"/>
              </w:rPr>
              <w:t xml:space="preserve"> </w:t>
            </w:r>
            <w:r>
              <w:t>формированию</w:t>
            </w:r>
            <w:r>
              <w:tab/>
            </w:r>
            <w:r>
              <w:t>ФГ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2022-</w:t>
            </w:r>
          </w:p>
          <w:p>
            <w:pPr>
              <w:pStyle w:val="7"/>
              <w:spacing w:line="240" w:lineRule="auto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995" w:type="dxa"/>
          </w:tcPr>
          <w:p>
            <w:pPr>
              <w:pStyle w:val="7"/>
              <w:ind w:left="119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</w:p>
        </w:tc>
        <w:tc>
          <w:tcPr>
            <w:tcW w:w="1943" w:type="dxa"/>
          </w:tcPr>
          <w:p>
            <w:pPr>
              <w:pStyle w:val="7"/>
              <w:spacing w:line="278" w:lineRule="auto"/>
              <w:ind w:left="97" w:right="450"/>
            </w:pPr>
            <w:r>
              <w:rPr>
                <w:spacing w:val="-1"/>
              </w:rPr>
              <w:t>Зам. по УВР</w:t>
            </w:r>
          </w:p>
        </w:tc>
        <w:tc>
          <w:tcPr>
            <w:tcW w:w="2229" w:type="dxa"/>
            <w:gridSpan w:val="2"/>
          </w:tcPr>
          <w:p>
            <w:pPr>
              <w:pStyle w:val="7"/>
              <w:tabs>
                <w:tab w:val="left" w:pos="1044"/>
                <w:tab w:val="left" w:pos="1820"/>
              </w:tabs>
              <w:spacing w:line="276" w:lineRule="auto"/>
              <w:ind w:right="92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tab/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3"/>
              </w:rPr>
              <w:t xml:space="preserve"> </w:t>
            </w:r>
            <w:r>
              <w:t>школы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tab/>
            </w:r>
            <w:r>
              <w:rPr>
                <w:spacing w:val="-1"/>
              </w:rPr>
              <w:t>ФГ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577" w:type="dxa"/>
            <w:gridSpan w:val="6"/>
          </w:tcPr>
          <w:p>
            <w:pPr>
              <w:pStyle w:val="7"/>
              <w:ind w:left="1877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817" w:type="dxa"/>
          </w:tcPr>
          <w:p>
            <w:pPr>
              <w:pStyle w:val="7"/>
              <w:spacing w:line="239" w:lineRule="exact"/>
              <w:ind w:left="110"/>
            </w:pPr>
            <w:r>
              <w:t>2.1</w:t>
            </w:r>
          </w:p>
        </w:tc>
        <w:tc>
          <w:tcPr>
            <w:tcW w:w="2593" w:type="dxa"/>
          </w:tcPr>
          <w:p>
            <w:pPr>
              <w:pStyle w:val="7"/>
              <w:tabs>
                <w:tab w:val="left" w:pos="1390"/>
                <w:tab w:val="left" w:pos="1592"/>
                <w:tab w:val="left" w:pos="2367"/>
              </w:tabs>
              <w:spacing w:line="276" w:lineRule="auto"/>
              <w:ind w:right="102"/>
            </w:pPr>
            <w:r>
              <w:t>Инициирование</w:t>
            </w:r>
            <w:r>
              <w:tab/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прохождению</w:t>
            </w:r>
            <w:r>
              <w:rPr>
                <w:spacing w:val="1"/>
              </w:rPr>
              <w:t xml:space="preserve"> </w:t>
            </w:r>
            <w:r>
              <w:t>практико-</w:t>
            </w:r>
            <w:r>
              <w:rPr>
                <w:spacing w:val="-52"/>
              </w:rPr>
              <w:t xml:space="preserve"> 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tab/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32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вопросам</w:t>
            </w:r>
          </w:p>
          <w:p>
            <w:pPr>
              <w:pStyle w:val="7"/>
              <w:spacing w:line="240" w:lineRule="auto"/>
            </w:pPr>
            <w:r>
              <w:t>формирования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оценки</w:t>
            </w:r>
          </w:p>
          <w:p>
            <w:pPr>
              <w:pStyle w:val="7"/>
              <w:spacing w:before="28" w:line="240" w:lineRule="auto"/>
            </w:pPr>
            <w:r>
              <w:t>ФГ</w:t>
            </w:r>
          </w:p>
        </w:tc>
        <w:tc>
          <w:tcPr>
            <w:tcW w:w="1995" w:type="dxa"/>
          </w:tcPr>
          <w:p>
            <w:pPr>
              <w:pStyle w:val="7"/>
              <w:ind w:lef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068" w:type="dxa"/>
            <w:gridSpan w:val="2"/>
          </w:tcPr>
          <w:p>
            <w:pPr>
              <w:pStyle w:val="7"/>
              <w:tabs>
                <w:tab w:val="left" w:pos="1595"/>
              </w:tabs>
              <w:spacing w:before="40" w:line="273" w:lineRule="auto"/>
              <w:ind w:left="117" w:right="97"/>
            </w:pPr>
            <w:r>
              <w:t>Зам. по УВР</w:t>
            </w:r>
          </w:p>
        </w:tc>
        <w:tc>
          <w:tcPr>
            <w:tcW w:w="2104" w:type="dxa"/>
          </w:tcPr>
          <w:p>
            <w:pPr>
              <w:pStyle w:val="7"/>
              <w:spacing w:line="273" w:lineRule="auto"/>
              <w:ind w:left="104" w:right="115"/>
            </w:pPr>
            <w:r>
              <w:t>Пополнение банка данных 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17" w:type="dxa"/>
          </w:tcPr>
          <w:p>
            <w:pPr>
              <w:pStyle w:val="7"/>
              <w:spacing w:line="239" w:lineRule="exact"/>
              <w:ind w:left="110"/>
            </w:pPr>
            <w:r>
              <w:t>2.2.</w:t>
            </w:r>
          </w:p>
        </w:tc>
        <w:tc>
          <w:tcPr>
            <w:tcW w:w="2593" w:type="dxa"/>
          </w:tcPr>
          <w:p>
            <w:pPr>
              <w:pStyle w:val="7"/>
              <w:tabs>
                <w:tab w:val="left" w:pos="1279"/>
                <w:tab w:val="left" w:pos="1352"/>
              </w:tabs>
              <w:spacing w:line="276" w:lineRule="auto"/>
              <w:ind w:right="105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tab/>
            </w:r>
            <w:r>
              <w:tab/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</w:p>
          <w:p>
            <w:pPr>
              <w:pStyle w:val="7"/>
              <w:spacing w:line="240" w:lineRule="auto"/>
            </w:pP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  <w:tc>
          <w:tcPr>
            <w:tcW w:w="1995" w:type="dxa"/>
          </w:tcPr>
          <w:p>
            <w:pPr>
              <w:pStyle w:val="7"/>
              <w:ind w:lef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068" w:type="dxa"/>
            <w:gridSpan w:val="2"/>
          </w:tcPr>
          <w:p>
            <w:pPr>
              <w:pStyle w:val="7"/>
              <w:ind w:left="117"/>
            </w:pPr>
            <w:r>
              <w:t>Зам. по УВР</w:t>
            </w:r>
          </w:p>
          <w:p>
            <w:pPr>
              <w:pStyle w:val="7"/>
              <w:ind w:left="117"/>
            </w:pPr>
            <w:r>
              <w:t>Директор</w:t>
            </w:r>
          </w:p>
        </w:tc>
        <w:tc>
          <w:tcPr>
            <w:tcW w:w="2104" w:type="dxa"/>
          </w:tcPr>
          <w:p>
            <w:pPr>
              <w:pStyle w:val="7"/>
              <w:spacing w:line="276" w:lineRule="auto"/>
              <w:ind w:left="104" w:right="115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817" w:type="dxa"/>
          </w:tcPr>
          <w:p>
            <w:pPr>
              <w:pStyle w:val="7"/>
              <w:ind w:left="110"/>
            </w:pPr>
            <w:r>
              <w:t>2.3.</w:t>
            </w:r>
          </w:p>
        </w:tc>
        <w:tc>
          <w:tcPr>
            <w:tcW w:w="2593" w:type="dxa"/>
          </w:tcPr>
          <w:p>
            <w:pPr>
              <w:pStyle w:val="7"/>
              <w:tabs>
                <w:tab w:val="left" w:pos="1164"/>
                <w:tab w:val="left" w:pos="1821"/>
                <w:tab w:val="left" w:pos="2177"/>
              </w:tabs>
              <w:spacing w:line="276" w:lineRule="auto"/>
              <w:ind w:right="103"/>
              <w:rPr>
                <w:spacing w:val="-52"/>
              </w:rPr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с целью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  профессиональных  компетенций</w:t>
            </w:r>
          </w:p>
          <w:p>
            <w:pPr>
              <w:pStyle w:val="7"/>
              <w:tabs>
                <w:tab w:val="left" w:pos="1164"/>
                <w:tab w:val="left" w:pos="1821"/>
                <w:tab w:val="left" w:pos="2177"/>
              </w:tabs>
              <w:spacing w:line="276" w:lineRule="auto"/>
              <w:ind w:right="103"/>
              <w:rPr>
                <w:spacing w:val="-52"/>
              </w:rPr>
            </w:pPr>
            <w:r>
              <w:t>учителей</w:t>
            </w:r>
            <w:r>
              <w:tab/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tab/>
            </w:r>
            <w:r>
              <w:tab/>
            </w:r>
            <w:r>
              <w:rPr>
                <w:spacing w:val="-3"/>
              </w:rPr>
              <w:t>ФГ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95" w:type="dxa"/>
          </w:tcPr>
          <w:p>
            <w:pPr>
              <w:pStyle w:val="7"/>
              <w:spacing w:line="249" w:lineRule="exact"/>
              <w:ind w:left="100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декабря 2022</w:t>
            </w:r>
          </w:p>
        </w:tc>
        <w:tc>
          <w:tcPr>
            <w:tcW w:w="2068" w:type="dxa"/>
            <w:gridSpan w:val="2"/>
          </w:tcPr>
          <w:p>
            <w:pPr>
              <w:pStyle w:val="7"/>
              <w:tabs>
                <w:tab w:val="left" w:pos="1514"/>
              </w:tabs>
              <w:spacing w:line="273" w:lineRule="auto"/>
              <w:ind w:left="117" w:right="97"/>
            </w:pPr>
            <w:r>
              <w:t>Зам. по УВР</w:t>
            </w:r>
          </w:p>
        </w:tc>
        <w:tc>
          <w:tcPr>
            <w:tcW w:w="2104" w:type="dxa"/>
          </w:tcPr>
          <w:p>
            <w:pPr>
              <w:pStyle w:val="7"/>
              <w:tabs>
                <w:tab w:val="left" w:pos="1888"/>
              </w:tabs>
              <w:spacing w:line="276" w:lineRule="auto"/>
              <w:ind w:left="104" w:right="9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адресного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tab/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  <w:r>
              <w:rPr>
                <w:spacing w:val="16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вопросах</w:t>
            </w:r>
            <w:r>
              <w:rPr>
                <w:spacing w:val="1"/>
              </w:rPr>
              <w:t xml:space="preserve"> </w:t>
            </w:r>
            <w:r>
              <w:t>ФГ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7" w:type="dxa"/>
          </w:tcPr>
          <w:p>
            <w:pPr>
              <w:pStyle w:val="7"/>
              <w:spacing w:line="239" w:lineRule="exact"/>
              <w:ind w:left="110"/>
            </w:pPr>
            <w:r>
              <w:t>2.4.</w:t>
            </w:r>
          </w:p>
        </w:tc>
        <w:tc>
          <w:tcPr>
            <w:tcW w:w="2593" w:type="dxa"/>
          </w:tcPr>
          <w:p>
            <w:pPr>
              <w:pStyle w:val="7"/>
              <w:tabs>
                <w:tab w:val="left" w:pos="2359"/>
              </w:tabs>
            </w:pPr>
            <w:r>
              <w:t>Организация</w:t>
            </w:r>
            <w:r>
              <w:tab/>
            </w:r>
            <w:r>
              <w:t>и</w:t>
            </w:r>
          </w:p>
          <w:p>
            <w:pPr>
              <w:pStyle w:val="7"/>
              <w:tabs>
                <w:tab w:val="left" w:pos="1097"/>
                <w:tab w:val="left" w:pos="1593"/>
                <w:tab w:val="left" w:pos="1759"/>
              </w:tabs>
              <w:spacing w:before="2" w:line="290" w:lineRule="atLeast"/>
              <w:ind w:right="104"/>
            </w:pPr>
            <w:r>
              <w:t>проведение</w:t>
            </w:r>
            <w:r>
              <w:tab/>
            </w:r>
            <w:r>
              <w:tab/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tab/>
            </w:r>
            <w:r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</w:p>
        </w:tc>
        <w:tc>
          <w:tcPr>
            <w:tcW w:w="1995" w:type="dxa"/>
          </w:tcPr>
          <w:p>
            <w:pPr>
              <w:pStyle w:val="7"/>
              <w:ind w:lef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068" w:type="dxa"/>
            <w:gridSpan w:val="2"/>
          </w:tcPr>
          <w:p>
            <w:pPr>
              <w:pStyle w:val="7"/>
              <w:spacing w:line="252" w:lineRule="exact"/>
              <w:ind w:left="117"/>
            </w:pPr>
            <w:r>
              <w:t>Зам. по УВР</w:t>
            </w:r>
          </w:p>
        </w:tc>
        <w:tc>
          <w:tcPr>
            <w:tcW w:w="2104" w:type="dxa"/>
          </w:tcPr>
          <w:p>
            <w:pPr>
              <w:pStyle w:val="7"/>
              <w:ind w:left="104"/>
            </w:pPr>
            <w:r>
              <w:t>Проведение</w:t>
            </w:r>
          </w:p>
          <w:p>
            <w:pPr>
              <w:pStyle w:val="7"/>
              <w:tabs>
                <w:tab w:val="left" w:pos="1764"/>
              </w:tabs>
              <w:spacing w:before="2" w:line="290" w:lineRule="atLeast"/>
              <w:ind w:left="104" w:right="97"/>
            </w:pPr>
            <w:r>
              <w:t>мастер-классов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</w:p>
        </w:tc>
      </w:tr>
    </w:tbl>
    <w:p>
      <w:pPr>
        <w:spacing w:line="290" w:lineRule="atLeast"/>
        <w:sectPr>
          <w:pgSz w:w="11910" w:h="16840"/>
          <w:pgMar w:top="1120" w:right="740" w:bottom="280" w:left="1260" w:header="720" w:footer="72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605"/>
        <w:gridCol w:w="2048"/>
        <w:gridCol w:w="2013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790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2605" w:type="dxa"/>
          </w:tcPr>
          <w:p>
            <w:pPr>
              <w:pStyle w:val="7"/>
              <w:spacing w:line="278" w:lineRule="auto"/>
              <w:ind w:left="136"/>
            </w:pP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 оценке</w:t>
            </w:r>
            <w:r>
              <w:rPr>
                <w:spacing w:val="-52"/>
              </w:rPr>
              <w:t xml:space="preserve"> </w:t>
            </w:r>
            <w:r>
              <w:t>ФГ</w:t>
            </w:r>
          </w:p>
        </w:tc>
        <w:tc>
          <w:tcPr>
            <w:tcW w:w="2048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2013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2121" w:type="dxa"/>
          </w:tcPr>
          <w:p>
            <w:pPr>
              <w:pStyle w:val="7"/>
              <w:ind w:left="121"/>
            </w:pPr>
            <w:r>
              <w:t>уровня</w:t>
            </w:r>
          </w:p>
          <w:p>
            <w:pPr>
              <w:pStyle w:val="7"/>
              <w:tabs>
                <w:tab w:val="left" w:pos="744"/>
                <w:tab w:val="left" w:pos="1353"/>
                <w:tab w:val="left" w:pos="1559"/>
                <w:tab w:val="left" w:pos="1709"/>
                <w:tab w:val="left" w:pos="1780"/>
                <w:tab w:val="left" w:pos="1895"/>
              </w:tabs>
              <w:spacing w:before="40" w:line="276" w:lineRule="auto"/>
              <w:ind w:left="121" w:right="91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tab/>
            </w:r>
            <w:r>
              <w:tab/>
            </w:r>
            <w:r>
              <w:tab/>
            </w:r>
            <w:r>
              <w:t>ФГ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фестиваля</w:t>
            </w:r>
            <w:r>
              <w:tab/>
            </w:r>
            <w:r>
              <w:tab/>
            </w:r>
            <w:r>
              <w:t>«Мы</w:t>
            </w:r>
          </w:p>
          <w:p>
            <w:pPr>
              <w:pStyle w:val="7"/>
              <w:tabs>
                <w:tab w:val="left" w:pos="1537"/>
              </w:tabs>
              <w:spacing w:before="1" w:line="268" w:lineRule="auto"/>
              <w:ind w:left="121" w:right="99"/>
            </w:pPr>
            <w:r>
              <w:t>любим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школу!»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77" w:type="dxa"/>
            <w:gridSpan w:val="5"/>
          </w:tcPr>
          <w:p>
            <w:pPr>
              <w:pStyle w:val="7"/>
              <w:spacing w:line="268" w:lineRule="auto"/>
              <w:ind w:left="830"/>
              <w:rPr>
                <w:b/>
              </w:rPr>
            </w:pPr>
            <w:r>
              <w:rPr>
                <w:b/>
              </w:rPr>
              <w:t>Совершенствование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педагогов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ОО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ФГ 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790" w:type="dxa"/>
          </w:tcPr>
          <w:p>
            <w:pPr>
              <w:pStyle w:val="7"/>
              <w:ind w:left="110"/>
            </w:pPr>
            <w:r>
              <w:t>2.5.</w:t>
            </w:r>
          </w:p>
        </w:tc>
        <w:tc>
          <w:tcPr>
            <w:tcW w:w="2605" w:type="dxa"/>
          </w:tcPr>
          <w:p>
            <w:pPr>
              <w:pStyle w:val="7"/>
              <w:tabs>
                <w:tab w:val="left" w:pos="1201"/>
                <w:tab w:val="left" w:pos="1325"/>
                <w:tab w:val="left" w:pos="1757"/>
                <w:tab w:val="left" w:pos="2386"/>
              </w:tabs>
              <w:spacing w:line="276" w:lineRule="auto"/>
              <w:ind w:left="83" w:right="99"/>
            </w:pP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tab/>
            </w:r>
            <w:r>
              <w:t>и</w:t>
            </w:r>
            <w:r>
              <w:tab/>
            </w:r>
            <w:r>
              <w:t>ОО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tab/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конференциях,</w:t>
            </w:r>
            <w:r>
              <w:rPr>
                <w:spacing w:val="1"/>
              </w:rPr>
              <w:t xml:space="preserve"> </w:t>
            </w:r>
            <w:r>
              <w:t>марафонов,</w:t>
            </w:r>
            <w:r>
              <w:rPr>
                <w:spacing w:val="18"/>
              </w:rPr>
              <w:t xml:space="preserve"> </w:t>
            </w:r>
            <w:r>
              <w:t>фестивалей,</w:t>
            </w:r>
            <w:r>
              <w:rPr>
                <w:spacing w:val="-52"/>
              </w:rPr>
              <w:t xml:space="preserve"> </w:t>
            </w:r>
            <w:r>
              <w:t>симпозиумов</w:t>
            </w:r>
          </w:p>
          <w:p>
            <w:pPr>
              <w:pStyle w:val="7"/>
              <w:tabs>
                <w:tab w:val="left" w:pos="2371"/>
              </w:tabs>
              <w:spacing w:line="250" w:lineRule="exact"/>
              <w:ind w:left="83"/>
            </w:pPr>
            <w:r>
              <w:t>муниципального</w:t>
            </w:r>
            <w:r>
              <w:tab/>
            </w:r>
            <w:r>
              <w:t>и</w:t>
            </w:r>
          </w:p>
          <w:p>
            <w:pPr>
              <w:pStyle w:val="7"/>
              <w:spacing w:before="31" w:line="240" w:lineRule="auto"/>
              <w:ind w:left="83"/>
            </w:pPr>
            <w:r>
              <w:t>регионального</w:t>
            </w:r>
            <w:r>
              <w:rPr>
                <w:spacing w:val="-3"/>
              </w:rPr>
              <w:t xml:space="preserve"> </w:t>
            </w:r>
            <w:r>
              <w:t>уровней</w:t>
            </w:r>
          </w:p>
        </w:tc>
        <w:tc>
          <w:tcPr>
            <w:tcW w:w="2048" w:type="dxa"/>
          </w:tcPr>
          <w:p>
            <w:pPr>
              <w:pStyle w:val="7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013" w:type="dxa"/>
          </w:tcPr>
          <w:p>
            <w:pPr>
              <w:pStyle w:val="7"/>
              <w:spacing w:line="276" w:lineRule="auto"/>
              <w:ind w:left="141" w:right="167"/>
            </w:pPr>
            <w:r>
              <w:t>Зам. по УВР</w:t>
            </w:r>
          </w:p>
          <w:p>
            <w:pPr>
              <w:pStyle w:val="7"/>
              <w:spacing w:line="276" w:lineRule="auto"/>
              <w:ind w:left="141" w:right="167"/>
            </w:pPr>
            <w:r>
              <w:t>Директор</w:t>
            </w:r>
          </w:p>
        </w:tc>
        <w:tc>
          <w:tcPr>
            <w:tcW w:w="2121" w:type="dxa"/>
          </w:tcPr>
          <w:p>
            <w:pPr>
              <w:pStyle w:val="7"/>
              <w:spacing w:line="276" w:lineRule="auto"/>
              <w:ind w:left="92" w:right="98" w:firstLine="57"/>
              <w:jc w:val="both"/>
            </w:pPr>
            <w:r>
              <w:t>участие</w:t>
            </w:r>
            <w:r>
              <w:rPr>
                <w:spacing w:val="56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событиях</w:t>
            </w:r>
          </w:p>
          <w:p>
            <w:pPr>
              <w:pStyle w:val="7"/>
              <w:tabs>
                <w:tab w:val="left" w:pos="1891"/>
              </w:tabs>
              <w:spacing w:line="273" w:lineRule="auto"/>
              <w:ind w:left="92" w:right="99"/>
            </w:pPr>
            <w:r>
              <w:t>муниципального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790" w:type="dxa"/>
          </w:tcPr>
          <w:p>
            <w:pPr>
              <w:pStyle w:val="7"/>
              <w:ind w:left="110"/>
            </w:pPr>
            <w:r>
              <w:t>2.6.</w:t>
            </w:r>
          </w:p>
        </w:tc>
        <w:tc>
          <w:tcPr>
            <w:tcW w:w="2605" w:type="dxa"/>
          </w:tcPr>
          <w:p>
            <w:pPr>
              <w:pStyle w:val="7"/>
              <w:tabs>
                <w:tab w:val="left" w:pos="2382"/>
              </w:tabs>
              <w:spacing w:line="273" w:lineRule="auto"/>
              <w:ind w:left="83" w:right="103"/>
            </w:pP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rPr>
                <w:spacing w:val="-4"/>
              </w:rPr>
              <w:t>к</w:t>
            </w:r>
          </w:p>
          <w:p>
            <w:pPr>
              <w:pStyle w:val="7"/>
              <w:tabs>
                <w:tab w:val="left" w:pos="1057"/>
                <w:tab w:val="left" w:pos="1959"/>
              </w:tabs>
              <w:spacing w:line="276" w:lineRule="auto"/>
              <w:ind w:left="83" w:right="99"/>
            </w:pP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tab/>
            </w:r>
            <w:r>
              <w:rPr>
                <w:spacing w:val="-1"/>
              </w:rPr>
              <w:t>банка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оценки</w:t>
            </w:r>
            <w:r>
              <w:rPr>
                <w:spacing w:val="12"/>
              </w:rPr>
              <w:t xml:space="preserve"> </w:t>
            </w:r>
            <w:r>
              <w:t>ФГ</w:t>
            </w:r>
          </w:p>
          <w:p>
            <w:pPr>
              <w:pStyle w:val="7"/>
              <w:spacing w:line="240" w:lineRule="auto"/>
              <w:ind w:left="8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6"/>
              </w:rPr>
              <w:t xml:space="preserve"> </w:t>
            </w:r>
            <w:r>
              <w:t>РЭШ</w:t>
            </w:r>
          </w:p>
        </w:tc>
        <w:tc>
          <w:tcPr>
            <w:tcW w:w="2048" w:type="dxa"/>
          </w:tcPr>
          <w:p>
            <w:pPr>
              <w:pStyle w:val="7"/>
              <w:ind w:left="105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>
            <w:pPr>
              <w:pStyle w:val="7"/>
              <w:spacing w:before="35" w:line="240" w:lineRule="auto"/>
              <w:ind w:left="163"/>
            </w:pPr>
            <w:r>
              <w:t>Май</w:t>
            </w:r>
            <w:r>
              <w:rPr>
                <w:spacing w:val="2"/>
              </w:rPr>
              <w:t xml:space="preserve"> </w:t>
            </w:r>
            <w:r>
              <w:t>2023</w:t>
            </w:r>
          </w:p>
        </w:tc>
        <w:tc>
          <w:tcPr>
            <w:tcW w:w="2013" w:type="dxa"/>
          </w:tcPr>
          <w:p>
            <w:pPr>
              <w:pStyle w:val="7"/>
              <w:ind w:left="141"/>
            </w:pPr>
            <w:r>
              <w:t>Зам. по УВР</w:t>
            </w:r>
          </w:p>
        </w:tc>
        <w:tc>
          <w:tcPr>
            <w:tcW w:w="2121" w:type="dxa"/>
          </w:tcPr>
          <w:p>
            <w:pPr>
              <w:pStyle w:val="7"/>
              <w:spacing w:line="268" w:lineRule="auto"/>
              <w:ind w:left="92" w:right="292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итогам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90" w:type="dxa"/>
          </w:tcPr>
          <w:p>
            <w:pPr>
              <w:pStyle w:val="7"/>
              <w:ind w:left="110"/>
            </w:pPr>
            <w:r>
              <w:t>2.7.</w:t>
            </w:r>
          </w:p>
        </w:tc>
        <w:tc>
          <w:tcPr>
            <w:tcW w:w="2605" w:type="dxa"/>
          </w:tcPr>
          <w:p>
            <w:pPr>
              <w:pStyle w:val="7"/>
              <w:ind w:left="83"/>
            </w:pPr>
            <w:r>
              <w:t>Сопровождение</w:t>
            </w:r>
            <w:r>
              <w:rPr>
                <w:spacing w:val="77"/>
              </w:rPr>
              <w:t xml:space="preserve"> </w:t>
            </w:r>
            <w:r>
              <w:t>раздела</w:t>
            </w:r>
          </w:p>
          <w:p>
            <w:pPr>
              <w:pStyle w:val="7"/>
              <w:spacing w:before="40" w:line="240" w:lineRule="auto"/>
              <w:ind w:left="83"/>
            </w:pPr>
            <w:r>
              <w:t>«Функциональная</w:t>
            </w:r>
          </w:p>
          <w:p>
            <w:pPr>
              <w:pStyle w:val="7"/>
              <w:spacing w:before="39" w:line="273" w:lineRule="auto"/>
              <w:ind w:left="83"/>
            </w:pPr>
            <w:r>
              <w:t>грамотность»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сайте школы</w:t>
            </w:r>
          </w:p>
          <w:p>
            <w:pPr>
              <w:pStyle w:val="7"/>
              <w:spacing w:before="5" w:line="240" w:lineRule="auto"/>
              <w:ind w:left="83"/>
            </w:pPr>
          </w:p>
        </w:tc>
        <w:tc>
          <w:tcPr>
            <w:tcW w:w="2048" w:type="dxa"/>
          </w:tcPr>
          <w:p>
            <w:pPr>
              <w:pStyle w:val="7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013" w:type="dxa"/>
          </w:tcPr>
          <w:p>
            <w:pPr>
              <w:pStyle w:val="7"/>
              <w:spacing w:line="278" w:lineRule="auto"/>
              <w:ind w:left="141" w:right="172"/>
            </w:pPr>
            <w:r>
              <w:t>Директор</w:t>
            </w:r>
          </w:p>
        </w:tc>
        <w:tc>
          <w:tcPr>
            <w:tcW w:w="2121" w:type="dxa"/>
          </w:tcPr>
          <w:p>
            <w:pPr>
              <w:pStyle w:val="7"/>
              <w:spacing w:line="273" w:lineRule="auto"/>
              <w:ind w:left="92" w:right="155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ФГ</w:t>
            </w:r>
          </w:p>
        </w:tc>
      </w:tr>
    </w:tbl>
    <w:p>
      <w:pPr>
        <w:sectPr>
          <w:pgSz w:w="11910" w:h="16840"/>
          <w:pgMar w:top="1120" w:right="740" w:bottom="280" w:left="1260" w:header="720" w:footer="72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636"/>
        <w:gridCol w:w="2099"/>
        <w:gridCol w:w="1975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574" w:type="dxa"/>
            <w:gridSpan w:val="5"/>
          </w:tcPr>
          <w:p>
            <w:pPr>
              <w:pStyle w:val="7"/>
              <w:spacing w:line="273" w:lineRule="auto"/>
              <w:ind w:left="3447" w:right="120" w:hanging="3314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 обсуждению и распространению эффективных практик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 формированию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оценке ФГ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35" w:type="dxa"/>
          </w:tcPr>
          <w:p>
            <w:pPr>
              <w:pStyle w:val="7"/>
              <w:ind w:left="92" w:right="150"/>
              <w:jc w:val="center"/>
            </w:pPr>
            <w:r>
              <w:t>2.8.</w:t>
            </w:r>
          </w:p>
        </w:tc>
        <w:tc>
          <w:tcPr>
            <w:tcW w:w="2636" w:type="dxa"/>
          </w:tcPr>
          <w:p>
            <w:pPr>
              <w:pStyle w:val="7"/>
              <w:tabs>
                <w:tab w:val="left" w:pos="1512"/>
                <w:tab w:val="left" w:pos="2429"/>
              </w:tabs>
              <w:spacing w:line="278" w:lineRule="auto"/>
              <w:ind w:left="110" w:right="120"/>
            </w:pPr>
            <w:r>
              <w:t>Районная</w:t>
            </w:r>
            <w:r>
              <w:tab/>
            </w:r>
            <w:r>
              <w:t>научно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конференция</w:t>
            </w:r>
          </w:p>
          <w:p>
            <w:pPr>
              <w:pStyle w:val="7"/>
              <w:tabs>
                <w:tab w:val="left" w:pos="1539"/>
                <w:tab w:val="left" w:pos="2280"/>
              </w:tabs>
              <w:spacing w:line="278" w:lineRule="auto"/>
              <w:ind w:left="110" w:right="113" w:firstLine="57"/>
            </w:pPr>
            <w:r>
              <w:t>«Панорама</w:t>
            </w:r>
            <w:r>
              <w:tab/>
            </w:r>
            <w:r>
              <w:t>успешных</w:t>
            </w:r>
            <w:r>
              <w:rPr>
                <w:spacing w:val="-52"/>
              </w:rPr>
              <w:t xml:space="preserve"> </w:t>
            </w:r>
            <w:r>
              <w:t>практик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>
            <w:pPr>
              <w:pStyle w:val="7"/>
              <w:spacing w:line="247" w:lineRule="exact"/>
              <w:ind w:left="110"/>
            </w:pPr>
            <w:r>
              <w:t>формированию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оценке</w:t>
            </w:r>
          </w:p>
          <w:p>
            <w:pPr>
              <w:pStyle w:val="7"/>
              <w:spacing w:before="24" w:line="240" w:lineRule="auto"/>
              <w:ind w:left="110"/>
            </w:pPr>
            <w:r>
              <w:t>ФГ»</w:t>
            </w:r>
          </w:p>
        </w:tc>
        <w:tc>
          <w:tcPr>
            <w:tcW w:w="2099" w:type="dxa"/>
          </w:tcPr>
          <w:p>
            <w:pPr>
              <w:pStyle w:val="7"/>
              <w:ind w:left="143"/>
            </w:pPr>
            <w:r>
              <w:t>Январь</w:t>
            </w:r>
            <w:r>
              <w:rPr>
                <w:spacing w:val="5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1975" w:type="dxa"/>
          </w:tcPr>
          <w:p>
            <w:pPr>
              <w:pStyle w:val="7"/>
              <w:ind w:left="114"/>
            </w:pPr>
            <w:r>
              <w:t>Зам. по УВР, учителя предметники</w:t>
            </w:r>
          </w:p>
        </w:tc>
        <w:tc>
          <w:tcPr>
            <w:tcW w:w="2129" w:type="dxa"/>
          </w:tcPr>
          <w:p>
            <w:pPr>
              <w:pStyle w:val="7"/>
              <w:tabs>
                <w:tab w:val="left" w:pos="1512"/>
                <w:tab w:val="left" w:pos="2429"/>
              </w:tabs>
              <w:spacing w:line="278" w:lineRule="auto"/>
              <w:ind w:left="110" w:right="120"/>
            </w:pPr>
            <w:r>
              <w:t xml:space="preserve">Участие в районной </w:t>
            </w:r>
            <w:r>
              <w:tab/>
            </w:r>
            <w:r>
              <w:t>научно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</w:p>
          <w:p>
            <w:pPr>
              <w:pStyle w:val="7"/>
              <w:tabs>
                <w:tab w:val="left" w:pos="1539"/>
                <w:tab w:val="left" w:pos="2280"/>
              </w:tabs>
              <w:spacing w:line="278" w:lineRule="auto"/>
              <w:ind w:left="110" w:right="113" w:firstLine="57"/>
            </w:pPr>
            <w:r>
              <w:t>«Панорама</w:t>
            </w:r>
            <w:r>
              <w:tab/>
            </w:r>
            <w:r>
              <w:t>успешных</w:t>
            </w:r>
            <w:r>
              <w:rPr>
                <w:spacing w:val="-52"/>
              </w:rPr>
              <w:t xml:space="preserve"> </w:t>
            </w:r>
            <w:r>
              <w:t>практик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>
            <w:pPr>
              <w:pStyle w:val="7"/>
              <w:spacing w:line="247" w:lineRule="exact"/>
              <w:ind w:left="110"/>
            </w:pPr>
            <w:r>
              <w:t>формированию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оценке</w:t>
            </w:r>
          </w:p>
          <w:p>
            <w:pPr>
              <w:pStyle w:val="7"/>
              <w:tabs>
                <w:tab w:val="left" w:pos="1057"/>
                <w:tab w:val="left" w:pos="1897"/>
              </w:tabs>
              <w:spacing w:line="273" w:lineRule="auto"/>
              <w:ind w:left="132" w:right="100"/>
            </w:pPr>
            <w:r>
              <w:t>ФГ»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35" w:type="dxa"/>
          </w:tcPr>
          <w:p>
            <w:pPr>
              <w:pStyle w:val="7"/>
              <w:ind w:left="36" w:right="151"/>
              <w:jc w:val="center"/>
            </w:pPr>
            <w:r>
              <w:t>2.9.</w:t>
            </w:r>
          </w:p>
        </w:tc>
        <w:tc>
          <w:tcPr>
            <w:tcW w:w="2636" w:type="dxa"/>
          </w:tcPr>
          <w:p>
            <w:pPr>
              <w:pStyle w:val="7"/>
              <w:ind w:left="110"/>
            </w:pPr>
            <w:r>
              <w:t>Районный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</w:p>
          <w:p>
            <w:pPr>
              <w:pStyle w:val="7"/>
              <w:tabs>
                <w:tab w:val="left" w:pos="1315"/>
                <w:tab w:val="left" w:pos="1699"/>
              </w:tabs>
              <w:spacing w:before="35" w:line="278" w:lineRule="auto"/>
              <w:ind w:left="110" w:right="124"/>
            </w:pPr>
            <w:r>
              <w:t>«Учитель</w:t>
            </w:r>
            <w:r>
              <w:tab/>
            </w:r>
            <w:r>
              <w:t>-</w:t>
            </w:r>
            <w:r>
              <w:tab/>
            </w:r>
            <w:r>
              <w:rPr>
                <w:spacing w:val="-1"/>
              </w:rPr>
              <w:t>мастер»,</w:t>
            </w:r>
            <w:r>
              <w:rPr>
                <w:spacing w:val="-52"/>
              </w:rPr>
              <w:t xml:space="preserve"> </w:t>
            </w:r>
            <w:r>
              <w:t>номинация</w:t>
            </w:r>
          </w:p>
        </w:tc>
        <w:tc>
          <w:tcPr>
            <w:tcW w:w="2099" w:type="dxa"/>
          </w:tcPr>
          <w:p>
            <w:pPr>
              <w:pStyle w:val="7"/>
              <w:ind w:left="86"/>
            </w:pPr>
            <w:r>
              <w:t>Февраль 2023</w:t>
            </w:r>
          </w:p>
        </w:tc>
        <w:tc>
          <w:tcPr>
            <w:tcW w:w="1975" w:type="dxa"/>
          </w:tcPr>
          <w:p>
            <w:pPr>
              <w:pStyle w:val="7"/>
              <w:ind w:left="114"/>
            </w:pPr>
            <w:r>
              <w:t>Зам. по УВР, учителя предметники</w:t>
            </w:r>
          </w:p>
        </w:tc>
        <w:tc>
          <w:tcPr>
            <w:tcW w:w="2129" w:type="dxa"/>
          </w:tcPr>
          <w:p>
            <w:pPr>
              <w:pStyle w:val="7"/>
              <w:tabs>
                <w:tab w:val="left" w:pos="1902"/>
              </w:tabs>
              <w:spacing w:line="273" w:lineRule="auto"/>
              <w:ind w:left="132" w:right="96"/>
              <w:jc w:val="both"/>
            </w:pPr>
            <w:r>
              <w:t>Участие в районном конкурсе « Учитель – мастер»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574" w:type="dxa"/>
            <w:gridSpan w:val="5"/>
          </w:tcPr>
          <w:p>
            <w:pPr>
              <w:pStyle w:val="7"/>
              <w:ind w:left="72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обучающимися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урочной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оценке ФГ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735" w:type="dxa"/>
          </w:tcPr>
          <w:p>
            <w:pPr>
              <w:pStyle w:val="7"/>
              <w:ind w:left="92" w:right="150"/>
              <w:jc w:val="center"/>
            </w:pPr>
            <w:r>
              <w:t>3.1.</w:t>
            </w:r>
          </w:p>
        </w:tc>
        <w:tc>
          <w:tcPr>
            <w:tcW w:w="2636" w:type="dxa"/>
          </w:tcPr>
          <w:p>
            <w:pPr>
              <w:pStyle w:val="7"/>
              <w:tabs>
                <w:tab w:val="left" w:pos="2434"/>
              </w:tabs>
              <w:spacing w:line="276" w:lineRule="auto"/>
              <w:ind w:left="81" w:right="85"/>
              <w:jc w:val="both"/>
            </w:pPr>
            <w:r>
              <w:t>Использование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процеесе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оценке</w:t>
            </w:r>
            <w:r>
              <w:rPr>
                <w:spacing w:val="-6"/>
              </w:rPr>
              <w:t xml:space="preserve"> </w:t>
            </w:r>
            <w:r>
              <w:t>ФГ</w:t>
            </w:r>
          </w:p>
        </w:tc>
        <w:tc>
          <w:tcPr>
            <w:tcW w:w="2099" w:type="dxa"/>
          </w:tcPr>
          <w:p>
            <w:pPr>
              <w:pStyle w:val="7"/>
              <w:ind w:left="11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975" w:type="dxa"/>
          </w:tcPr>
          <w:p>
            <w:pPr>
              <w:pStyle w:val="7"/>
              <w:ind w:left="100"/>
            </w:pPr>
            <w:r>
              <w:t>Зам. по УВР,</w:t>
            </w:r>
          </w:p>
          <w:p>
            <w:pPr>
              <w:pStyle w:val="7"/>
              <w:ind w:left="100"/>
            </w:pPr>
            <w:r>
              <w:t>учителя предметники</w:t>
            </w:r>
          </w:p>
        </w:tc>
        <w:tc>
          <w:tcPr>
            <w:tcW w:w="2129" w:type="dxa"/>
          </w:tcPr>
          <w:p>
            <w:pPr>
              <w:pStyle w:val="7"/>
              <w:tabs>
                <w:tab w:val="left" w:pos="1706"/>
              </w:tabs>
              <w:spacing w:line="276" w:lineRule="auto"/>
              <w:ind w:left="93" w:right="86"/>
              <w:jc w:val="both"/>
            </w:pP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tab/>
            </w:r>
            <w:r>
              <w:t>ФГ</w:t>
            </w:r>
          </w:p>
          <w:p>
            <w:pPr>
              <w:pStyle w:val="7"/>
              <w:spacing w:line="246" w:lineRule="exact"/>
              <w:ind w:left="93"/>
            </w:pPr>
            <w: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735" w:type="dxa"/>
          </w:tcPr>
          <w:p>
            <w:pPr>
              <w:pStyle w:val="7"/>
              <w:ind w:left="92" w:right="261"/>
              <w:jc w:val="center"/>
            </w:pPr>
            <w:r>
              <w:t>3.2.</w:t>
            </w:r>
          </w:p>
        </w:tc>
        <w:tc>
          <w:tcPr>
            <w:tcW w:w="2636" w:type="dxa"/>
          </w:tcPr>
          <w:p>
            <w:pPr>
              <w:pStyle w:val="7"/>
              <w:tabs>
                <w:tab w:val="left" w:pos="1275"/>
                <w:tab w:val="left" w:pos="1365"/>
                <w:tab w:val="left" w:pos="1884"/>
                <w:tab w:val="left" w:pos="2431"/>
              </w:tabs>
              <w:spacing w:line="276" w:lineRule="auto"/>
              <w:ind w:left="81" w:right="87"/>
            </w:pPr>
            <w:r>
              <w:t>Участие</w:t>
            </w:r>
            <w:r>
              <w:tab/>
            </w:r>
            <w:r>
              <w:t>школы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исследованиях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tab/>
            </w:r>
            <w:r>
              <w:tab/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 xml:space="preserve">в  </w:t>
            </w:r>
            <w:r>
              <w:rPr>
                <w:spacing w:val="5"/>
              </w:rPr>
              <w:t xml:space="preserve"> </w:t>
            </w:r>
            <w:r>
              <w:t xml:space="preserve">начальной  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контекстной</w:t>
            </w:r>
            <w:r>
              <w:rPr>
                <w:spacing w:val="30"/>
              </w:rPr>
              <w:t xml:space="preserve"> </w:t>
            </w:r>
            <w:r>
              <w:t>информации</w:t>
            </w:r>
          </w:p>
          <w:p>
            <w:pPr>
              <w:pStyle w:val="7"/>
              <w:spacing w:line="253" w:lineRule="exact"/>
              <w:ind w:left="81"/>
            </w:pPr>
            <w:r>
              <w:t>(1 класс)</w:t>
            </w:r>
          </w:p>
        </w:tc>
        <w:tc>
          <w:tcPr>
            <w:tcW w:w="2099" w:type="dxa"/>
          </w:tcPr>
          <w:p>
            <w:pPr>
              <w:pStyle w:val="7"/>
              <w:ind w:left="115"/>
            </w:pP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</w:tc>
        <w:tc>
          <w:tcPr>
            <w:tcW w:w="1975" w:type="dxa"/>
          </w:tcPr>
          <w:p>
            <w:pPr>
              <w:pStyle w:val="7"/>
              <w:tabs>
                <w:tab w:val="left" w:pos="1404"/>
              </w:tabs>
              <w:spacing w:line="276" w:lineRule="auto"/>
              <w:ind w:left="100" w:right="112"/>
            </w:pPr>
            <w:r>
              <w:t>Зам. по УВР,</w:t>
            </w:r>
          </w:p>
          <w:p>
            <w:pPr>
              <w:pStyle w:val="7"/>
              <w:tabs>
                <w:tab w:val="left" w:pos="1404"/>
              </w:tabs>
              <w:spacing w:line="276" w:lineRule="auto"/>
              <w:ind w:left="100" w:right="112"/>
            </w:pPr>
            <w:r>
              <w:t>учителя начальных классов</w:t>
            </w:r>
          </w:p>
        </w:tc>
        <w:tc>
          <w:tcPr>
            <w:tcW w:w="2129" w:type="dxa"/>
          </w:tcPr>
          <w:p>
            <w:pPr>
              <w:pStyle w:val="7"/>
              <w:spacing w:line="268" w:lineRule="auto"/>
              <w:ind w:left="93" w:right="591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735" w:type="dxa"/>
          </w:tcPr>
          <w:p>
            <w:pPr>
              <w:pStyle w:val="7"/>
              <w:ind w:left="92" w:right="261"/>
              <w:jc w:val="center"/>
            </w:pPr>
            <w:r>
              <w:t>3.3.</w:t>
            </w:r>
          </w:p>
        </w:tc>
        <w:tc>
          <w:tcPr>
            <w:tcW w:w="2636" w:type="dxa"/>
          </w:tcPr>
          <w:p>
            <w:pPr>
              <w:pStyle w:val="7"/>
              <w:spacing w:line="276" w:lineRule="auto"/>
              <w:ind w:left="81" w:right="91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комплексной</w:t>
            </w:r>
            <w:r>
              <w:rPr>
                <w:spacing w:val="1"/>
              </w:rPr>
              <w:t xml:space="preserve"> </w:t>
            </w:r>
            <w:r>
              <w:t>проверочной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>
            <w:pPr>
              <w:pStyle w:val="7"/>
              <w:spacing w:line="240" w:lineRule="auto"/>
              <w:ind w:left="81"/>
              <w:jc w:val="both"/>
            </w:pPr>
            <w:r>
              <w:t xml:space="preserve">контекстных       </w:t>
            </w:r>
            <w:r>
              <w:rPr>
                <w:spacing w:val="50"/>
              </w:rPr>
              <w:t xml:space="preserve"> </w:t>
            </w:r>
            <w:r>
              <w:t>данных</w:t>
            </w:r>
          </w:p>
        </w:tc>
        <w:tc>
          <w:tcPr>
            <w:tcW w:w="2099" w:type="dxa"/>
          </w:tcPr>
          <w:p>
            <w:pPr>
              <w:pStyle w:val="7"/>
              <w:ind w:left="115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1975" w:type="dxa"/>
          </w:tcPr>
          <w:p>
            <w:pPr>
              <w:pStyle w:val="7"/>
              <w:spacing w:line="273" w:lineRule="auto"/>
              <w:ind w:left="100" w:right="171"/>
            </w:pPr>
            <w:r>
              <w:t>Зам. по УВР,</w:t>
            </w:r>
          </w:p>
          <w:p>
            <w:pPr>
              <w:pStyle w:val="7"/>
              <w:spacing w:line="273" w:lineRule="auto"/>
              <w:ind w:left="100" w:right="171"/>
            </w:pPr>
            <w:r>
              <w:t>учителя предметники</w:t>
            </w:r>
          </w:p>
        </w:tc>
        <w:tc>
          <w:tcPr>
            <w:tcW w:w="2129" w:type="dxa"/>
          </w:tcPr>
          <w:p>
            <w:pPr>
              <w:pStyle w:val="7"/>
              <w:spacing w:line="268" w:lineRule="auto"/>
              <w:ind w:left="93" w:right="591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</w:tbl>
    <w:p>
      <w:pPr>
        <w:spacing w:line="268" w:lineRule="auto"/>
        <w:sectPr>
          <w:pgSz w:w="11910" w:h="16840"/>
          <w:pgMar w:top="1120" w:right="740" w:bottom="280" w:left="1260" w:header="720" w:footer="72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649"/>
        <w:gridCol w:w="2118"/>
        <w:gridCol w:w="1943"/>
        <w:gridCol w:w="106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21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2649" w:type="dxa"/>
          </w:tcPr>
          <w:p>
            <w:pPr>
              <w:pStyle w:val="7"/>
              <w:ind w:left="95"/>
            </w:pP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(8</w:t>
            </w:r>
            <w:r>
              <w:rPr>
                <w:spacing w:val="2"/>
              </w:rPr>
              <w:t xml:space="preserve"> </w:t>
            </w:r>
            <w:r>
              <w:t>класс)</w:t>
            </w:r>
          </w:p>
        </w:tc>
        <w:tc>
          <w:tcPr>
            <w:tcW w:w="2118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1943" w:type="dxa"/>
          </w:tcPr>
          <w:p>
            <w:pPr>
              <w:pStyle w:val="7"/>
              <w:spacing w:line="240" w:lineRule="auto"/>
              <w:ind w:left="0"/>
            </w:pPr>
          </w:p>
        </w:tc>
        <w:tc>
          <w:tcPr>
            <w:tcW w:w="2147" w:type="dxa"/>
            <w:gridSpan w:val="2"/>
          </w:tcPr>
          <w:p>
            <w:pPr>
              <w:pStyle w:val="7"/>
              <w:spacing w:line="240" w:lineRule="auto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4" w:hRule="atLeast"/>
        </w:trPr>
        <w:tc>
          <w:tcPr>
            <w:tcW w:w="721" w:type="dxa"/>
          </w:tcPr>
          <w:p>
            <w:pPr>
              <w:pStyle w:val="7"/>
              <w:ind w:left="110"/>
            </w:pPr>
            <w:r>
              <w:t>3.4.</w:t>
            </w:r>
          </w:p>
        </w:tc>
        <w:tc>
          <w:tcPr>
            <w:tcW w:w="2649" w:type="dxa"/>
          </w:tcPr>
          <w:p>
            <w:pPr>
              <w:pStyle w:val="7"/>
              <w:tabs>
                <w:tab w:val="left" w:pos="1122"/>
              </w:tabs>
              <w:spacing w:line="276" w:lineRule="auto"/>
              <w:ind w:left="95" w:right="8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5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ипользованием</w:t>
            </w:r>
            <w:r>
              <w:rPr>
                <w:spacing w:val="-53"/>
              </w:rPr>
              <w:t xml:space="preserve"> </w:t>
            </w:r>
            <w:r>
              <w:t>контекстной</w:t>
            </w:r>
            <w:r>
              <w:rPr>
                <w:spacing w:val="22"/>
              </w:rPr>
              <w:t xml:space="preserve"> </w:t>
            </w:r>
            <w:r>
              <w:t>информации</w:t>
            </w:r>
          </w:p>
          <w:p>
            <w:pPr>
              <w:pStyle w:val="7"/>
              <w:spacing w:line="251" w:lineRule="exact"/>
              <w:ind w:left="95"/>
              <w:jc w:val="both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  <w:tc>
          <w:tcPr>
            <w:tcW w:w="2118" w:type="dxa"/>
          </w:tcPr>
          <w:p>
            <w:pPr>
              <w:pStyle w:val="7"/>
              <w:ind w:left="116"/>
            </w:pPr>
            <w:r>
              <w:t>Февраль 2023</w:t>
            </w:r>
          </w:p>
        </w:tc>
        <w:tc>
          <w:tcPr>
            <w:tcW w:w="1943" w:type="dxa"/>
          </w:tcPr>
          <w:p>
            <w:pPr>
              <w:pStyle w:val="7"/>
              <w:ind w:left="82"/>
            </w:pPr>
            <w:r>
              <w:t>Зам. по УВР, учителя предметники</w:t>
            </w:r>
          </w:p>
        </w:tc>
        <w:tc>
          <w:tcPr>
            <w:tcW w:w="2147" w:type="dxa"/>
            <w:gridSpan w:val="2"/>
          </w:tcPr>
          <w:p>
            <w:pPr>
              <w:pStyle w:val="7"/>
              <w:spacing w:line="273" w:lineRule="auto"/>
              <w:ind w:left="107" w:right="595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578" w:type="dxa"/>
            <w:gridSpan w:val="6"/>
          </w:tcPr>
          <w:p>
            <w:pPr>
              <w:pStyle w:val="7"/>
              <w:ind w:left="110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 формированию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оценке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ФГ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721" w:type="dxa"/>
          </w:tcPr>
          <w:p>
            <w:pPr>
              <w:pStyle w:val="7"/>
              <w:ind w:left="110"/>
            </w:pPr>
            <w:r>
              <w:t>3.5.</w:t>
            </w:r>
          </w:p>
        </w:tc>
        <w:tc>
          <w:tcPr>
            <w:tcW w:w="2649" w:type="dxa"/>
          </w:tcPr>
          <w:p>
            <w:pPr>
              <w:pStyle w:val="7"/>
              <w:spacing w:line="278" w:lineRule="auto"/>
              <w:ind w:left="124" w:right="100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оценке</w:t>
            </w:r>
            <w:r>
              <w:rPr>
                <w:spacing w:val="-5"/>
              </w:rPr>
              <w:t xml:space="preserve"> </w:t>
            </w:r>
            <w:r>
              <w:t>ФГ</w:t>
            </w:r>
          </w:p>
        </w:tc>
        <w:tc>
          <w:tcPr>
            <w:tcW w:w="2118" w:type="dxa"/>
            <w:tcBorders>
              <w:right w:val="single" w:color="000000" w:sz="6" w:space="0"/>
            </w:tcBorders>
          </w:tcPr>
          <w:p>
            <w:pPr>
              <w:pStyle w:val="7"/>
              <w:ind w:left="10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ind w:left="127"/>
            </w:pPr>
            <w:r>
              <w:t>Зам. по УВР,</w:t>
            </w:r>
          </w:p>
          <w:p>
            <w:pPr>
              <w:pStyle w:val="7"/>
              <w:ind w:left="127"/>
            </w:pPr>
            <w:r>
              <w:t>учителя предметники</w:t>
            </w:r>
          </w:p>
        </w:tc>
        <w:tc>
          <w:tcPr>
            <w:tcW w:w="2041" w:type="dxa"/>
          </w:tcPr>
          <w:p>
            <w:pPr>
              <w:pStyle w:val="7"/>
              <w:tabs>
                <w:tab w:val="left" w:pos="1632"/>
                <w:tab w:val="left" w:pos="1829"/>
              </w:tabs>
              <w:spacing w:line="276" w:lineRule="auto"/>
              <w:ind w:left="107" w:right="93"/>
              <w:jc w:val="both"/>
            </w:pP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процссе</w:t>
            </w:r>
            <w:r>
              <w:rPr>
                <w:spacing w:val="-52"/>
              </w:rPr>
              <w:t xml:space="preserve"> </w:t>
            </w:r>
            <w:r>
              <w:t>банка заданий 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tab/>
            </w:r>
            <w:r>
              <w:rPr>
                <w:spacing w:val="-1"/>
              </w:rPr>
              <w:t>ФГ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721" w:type="dxa"/>
          </w:tcPr>
          <w:p>
            <w:pPr>
              <w:pStyle w:val="7"/>
              <w:ind w:left="110"/>
            </w:pPr>
            <w:r>
              <w:t>3.6.</w:t>
            </w:r>
          </w:p>
        </w:tc>
        <w:tc>
          <w:tcPr>
            <w:tcW w:w="2649" w:type="dxa"/>
          </w:tcPr>
          <w:p>
            <w:pPr>
              <w:pStyle w:val="7"/>
              <w:tabs>
                <w:tab w:val="left" w:pos="2014"/>
                <w:tab w:val="left" w:pos="2307"/>
              </w:tabs>
              <w:spacing w:line="278" w:lineRule="auto"/>
              <w:ind w:left="124" w:right="99"/>
              <w:jc w:val="both"/>
            </w:pPr>
            <w:r>
              <w:t>Введение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tab/>
            </w:r>
            <w:r>
              <w:t>курса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>
            <w:pPr>
              <w:pStyle w:val="7"/>
              <w:tabs>
                <w:tab w:val="left" w:pos="2234"/>
              </w:tabs>
              <w:spacing w:line="247" w:lineRule="exact"/>
              <w:ind w:left="124"/>
            </w:pPr>
            <w:r>
              <w:t>формированию</w:t>
            </w:r>
            <w:r>
              <w:tab/>
            </w:r>
            <w:r>
              <w:t>ФГ</w:t>
            </w:r>
          </w:p>
          <w:p>
            <w:pPr>
              <w:pStyle w:val="7"/>
              <w:spacing w:before="30" w:line="240" w:lineRule="auto"/>
              <w:ind w:left="124"/>
            </w:pPr>
            <w:r>
              <w:t>обучающихся</w:t>
            </w:r>
          </w:p>
        </w:tc>
        <w:tc>
          <w:tcPr>
            <w:tcW w:w="2118" w:type="dxa"/>
            <w:tcBorders>
              <w:right w:val="single" w:color="000000" w:sz="6" w:space="0"/>
            </w:tcBorders>
          </w:tcPr>
          <w:p>
            <w:pPr>
              <w:pStyle w:val="7"/>
              <w:ind w:left="101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ind w:left="127"/>
            </w:pPr>
            <w:r>
              <w:t>Зам. по УВР,</w:t>
            </w:r>
          </w:p>
          <w:p>
            <w:pPr>
              <w:pStyle w:val="7"/>
              <w:ind w:left="127"/>
            </w:pPr>
            <w:r>
              <w:t>учителя предметники</w:t>
            </w:r>
          </w:p>
        </w:tc>
        <w:tc>
          <w:tcPr>
            <w:tcW w:w="2041" w:type="dxa"/>
          </w:tcPr>
          <w:p>
            <w:pPr>
              <w:pStyle w:val="7"/>
              <w:spacing w:line="239" w:lineRule="exact"/>
              <w:ind w:left="38" w:right="96"/>
              <w:jc w:val="center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21" w:type="dxa"/>
          </w:tcPr>
          <w:p>
            <w:pPr>
              <w:pStyle w:val="7"/>
              <w:spacing w:line="249" w:lineRule="exact"/>
              <w:ind w:left="110"/>
            </w:pPr>
            <w:r>
              <w:t>3.7.</w:t>
            </w:r>
          </w:p>
        </w:tc>
        <w:tc>
          <w:tcPr>
            <w:tcW w:w="2649" w:type="dxa"/>
          </w:tcPr>
          <w:p>
            <w:pPr>
              <w:pStyle w:val="7"/>
              <w:spacing w:line="273" w:lineRule="auto"/>
              <w:ind w:left="124" w:right="101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ресурсных</w:t>
            </w:r>
            <w:r>
              <w:rPr>
                <w:spacing w:val="-52"/>
              </w:rPr>
              <w:t xml:space="preserve"> </w:t>
            </w:r>
            <w:r>
              <w:t>центров:</w:t>
            </w:r>
            <w:r>
              <w:rPr>
                <w:spacing w:val="1"/>
              </w:rPr>
              <w:t xml:space="preserve"> </w:t>
            </w:r>
            <w:r>
              <w:t>Точка</w:t>
            </w:r>
            <w:r>
              <w:rPr>
                <w:spacing w:val="1"/>
              </w:rPr>
              <w:t xml:space="preserve"> </w:t>
            </w:r>
            <w:r>
              <w:t>Роста,</w:t>
            </w:r>
            <w:r>
              <w:rPr>
                <w:spacing w:val="-52"/>
              </w:rPr>
              <w:t xml:space="preserve"> </w:t>
            </w:r>
            <w:r>
              <w:t>ЦОС к формированию 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5"/>
              </w:rPr>
              <w:t xml:space="preserve"> </w:t>
            </w:r>
            <w:r>
              <w:t>ФГ</w:t>
            </w:r>
            <w:r>
              <w:rPr>
                <w:spacing w:val="24"/>
              </w:rPr>
              <w:t xml:space="preserve"> </w:t>
            </w:r>
            <w:r>
              <w:t>обучающихся</w:t>
            </w:r>
          </w:p>
          <w:p>
            <w:pPr>
              <w:pStyle w:val="7"/>
              <w:spacing w:before="4" w:line="240" w:lineRule="auto"/>
              <w:ind w:left="124"/>
              <w:jc w:val="both"/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внеурочное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</w:p>
        </w:tc>
        <w:tc>
          <w:tcPr>
            <w:tcW w:w="2118" w:type="dxa"/>
            <w:tcBorders>
              <w:right w:val="single" w:color="000000" w:sz="6" w:space="0"/>
            </w:tcBorders>
          </w:tcPr>
          <w:p>
            <w:pPr>
              <w:pStyle w:val="7"/>
              <w:spacing w:line="249" w:lineRule="exact"/>
              <w:ind w:left="10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049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spacing w:line="249" w:lineRule="exact"/>
              <w:ind w:left="127"/>
            </w:pPr>
            <w:r>
              <w:t>Зам. по УВР,</w:t>
            </w:r>
          </w:p>
          <w:p>
            <w:pPr>
              <w:pStyle w:val="7"/>
              <w:spacing w:line="249" w:lineRule="exact"/>
              <w:ind w:left="127"/>
            </w:pPr>
            <w:r>
              <w:t>руководители центра «Точка роста», учителя предметники</w:t>
            </w:r>
          </w:p>
        </w:tc>
        <w:tc>
          <w:tcPr>
            <w:tcW w:w="2041" w:type="dxa"/>
          </w:tcPr>
          <w:p>
            <w:pPr>
              <w:pStyle w:val="7"/>
              <w:ind w:left="88" w:right="95"/>
              <w:jc w:val="center"/>
            </w:pPr>
            <w:r>
              <w:t>Реализация</w:t>
            </w:r>
            <w:r>
              <w:rPr>
                <w:spacing w:val="46"/>
              </w:rPr>
              <w:t xml:space="preserve"> </w:t>
            </w:r>
            <w:r>
              <w:t>курсов</w:t>
            </w:r>
          </w:p>
        </w:tc>
      </w:tr>
    </w:tbl>
    <w:p/>
    <w:sectPr>
      <w:pgSz w:w="11910" w:h="16840"/>
      <w:pgMar w:top="1120" w:right="74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2BE5"/>
    <w:rsid w:val="00256AEA"/>
    <w:rsid w:val="002D01C8"/>
    <w:rsid w:val="003A4ECE"/>
    <w:rsid w:val="00702BE5"/>
    <w:rsid w:val="00AD18A6"/>
    <w:rsid w:val="00BF5233"/>
    <w:rsid w:val="00C54D81"/>
    <w:rsid w:val="00EB6040"/>
    <w:rsid w:val="034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60" w:right="102" w:hanging="360"/>
      <w:jc w:val="both"/>
    </w:pPr>
  </w:style>
  <w:style w:type="paragraph" w:customStyle="1" w:styleId="7">
    <w:name w:val="Table Paragraph"/>
    <w:basedOn w:val="1"/>
    <w:qFormat/>
    <w:uiPriority w:val="1"/>
    <w:pPr>
      <w:spacing w:line="244" w:lineRule="exact"/>
      <w:ind w:left="10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793</Words>
  <Characters>4526</Characters>
  <Lines>37</Lines>
  <Paragraphs>10</Paragraphs>
  <TotalTime>6</TotalTime>
  <ScaleCrop>false</ScaleCrop>
  <LinksUpToDate>false</LinksUpToDate>
  <CharactersWithSpaces>5309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2022-10-28T10:43:00Z</dcterms:created>
  <dc:creator>MetodLV</dc:creator>
  <cp:lastModifiedBy>tim15</cp:lastModifiedBy>
  <dcterms:modified xsi:type="dcterms:W3CDTF">2022-11-14T08:01:38Z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  <property fmtid="{D5CDD505-2E9C-101B-9397-08002B2CF9AE}" pid="5" name="KSOProductBuildVer">
    <vt:lpwstr>1049-11.2.0.11388</vt:lpwstr>
  </property>
  <property fmtid="{D5CDD505-2E9C-101B-9397-08002B2CF9AE}" pid="6" name="ICV">
    <vt:lpwstr>5BC7775B29D944109F77F3ABEC7C6764</vt:lpwstr>
  </property>
</Properties>
</file>